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05D6" w:rsidP="004505D6">
      <w:pPr>
        <w:rPr>
          <w:sz w:val="26"/>
          <w:szCs w:val="26"/>
        </w:rPr>
      </w:pPr>
      <w:r>
        <w:rPr>
          <w:sz w:val="26"/>
          <w:szCs w:val="26"/>
        </w:rPr>
        <w:t>Дело № 5-</w:t>
      </w:r>
      <w:r w:rsidR="00F735F2">
        <w:rPr>
          <w:sz w:val="26"/>
          <w:szCs w:val="26"/>
        </w:rPr>
        <w:t>196-1702/2024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05D6" w:rsidP="004505D6">
      <w:pPr>
        <w:tabs>
          <w:tab w:val="left" w:pos="7783"/>
        </w:tabs>
        <w:rPr>
          <w:sz w:val="26"/>
          <w:szCs w:val="26"/>
        </w:rPr>
      </w:pPr>
      <w:r>
        <w:rPr>
          <w:bCs/>
          <w:sz w:val="26"/>
          <w:szCs w:val="26"/>
        </w:rPr>
        <w:t>УИД 86</w:t>
      </w:r>
      <w:r>
        <w:rPr>
          <w:bCs/>
          <w:sz w:val="26"/>
          <w:szCs w:val="26"/>
          <w:lang w:val="en-US"/>
        </w:rPr>
        <w:t>MS</w:t>
      </w:r>
      <w:r>
        <w:rPr>
          <w:bCs/>
          <w:sz w:val="26"/>
          <w:szCs w:val="26"/>
        </w:rPr>
        <w:t>0033-01-202</w:t>
      </w:r>
      <w:r w:rsidR="00F735F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-00</w:t>
      </w:r>
      <w:r w:rsidR="00F735F2">
        <w:rPr>
          <w:bCs/>
          <w:sz w:val="26"/>
          <w:szCs w:val="26"/>
        </w:rPr>
        <w:t>0982-52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 </w:t>
      </w:r>
    </w:p>
    <w:p w:rsidR="004505D6" w:rsidP="004505D6">
      <w:pPr>
        <w:rPr>
          <w:sz w:val="10"/>
          <w:szCs w:val="10"/>
        </w:rPr>
      </w:pP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делу об административном правонарушении</w:t>
      </w:r>
    </w:p>
    <w:p w:rsidR="004505D6" w:rsidP="004505D6">
      <w:pPr>
        <w:jc w:val="center"/>
        <w:rPr>
          <w:sz w:val="10"/>
          <w:szCs w:val="10"/>
        </w:rPr>
      </w:pP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 Когалым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475B">
        <w:rPr>
          <w:sz w:val="26"/>
          <w:szCs w:val="26"/>
        </w:rPr>
        <w:tab/>
      </w:r>
      <w:r w:rsidR="00CB475B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</w:t>
      </w:r>
      <w:r w:rsidR="00F735F2">
        <w:rPr>
          <w:sz w:val="26"/>
          <w:szCs w:val="26"/>
        </w:rPr>
        <w:t>04 марта</w:t>
      </w:r>
      <w:r>
        <w:rPr>
          <w:sz w:val="26"/>
          <w:szCs w:val="26"/>
        </w:rPr>
        <w:t xml:space="preserve"> 202</w:t>
      </w:r>
      <w:r w:rsidR="00F735F2">
        <w:rPr>
          <w:sz w:val="26"/>
          <w:szCs w:val="26"/>
        </w:rPr>
        <w:t>4</w:t>
      </w:r>
      <w:r w:rsidR="00CB2AD0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4505D6" w:rsidP="004505D6">
      <w:pPr>
        <w:jc w:val="center"/>
        <w:rPr>
          <w:sz w:val="10"/>
          <w:szCs w:val="10"/>
        </w:rPr>
      </w:pPr>
    </w:p>
    <w:p w:rsidR="004505D6" w:rsidRPr="00CB475B" w:rsidP="004505D6">
      <w:pPr>
        <w:pStyle w:val="BodyTextIndent3"/>
        <w:ind w:firstLine="567"/>
        <w:rPr>
          <w:b/>
          <w:sz w:val="26"/>
          <w:szCs w:val="26"/>
        </w:rPr>
      </w:pPr>
      <w:r>
        <w:rPr>
          <w:sz w:val="26"/>
          <w:szCs w:val="26"/>
        </w:rPr>
        <w:t>И</w:t>
      </w:r>
      <w:r w:rsidRPr="00CB475B">
        <w:rPr>
          <w:sz w:val="26"/>
          <w:szCs w:val="26"/>
        </w:rPr>
        <w:t>.о. мирового судьи судебного участка № 2 Когалымского судебного района Ханты –Мансийского автономного округа – Югры мировой судья судебного участка № 1 Когалымского судебного района Ханты –Мансийского автономного округа – Югры Олькова Н.В.,</w:t>
      </w:r>
    </w:p>
    <w:p w:rsidR="00EC216F" w:rsidP="002E17E1">
      <w:pPr>
        <w:ind w:firstLine="426"/>
        <w:jc w:val="both"/>
        <w:rPr>
          <w:bCs/>
          <w:sz w:val="27"/>
          <w:szCs w:val="27"/>
        </w:rPr>
      </w:pPr>
      <w:r w:rsidRPr="00CB475B">
        <w:rPr>
          <w:bCs/>
          <w:sz w:val="26"/>
          <w:szCs w:val="26"/>
        </w:rPr>
        <w:t xml:space="preserve">рассмотрев </w:t>
      </w:r>
      <w:r w:rsidRPr="00CB475B" w:rsidR="001F5F10">
        <w:rPr>
          <w:bCs/>
          <w:sz w:val="26"/>
          <w:szCs w:val="26"/>
        </w:rPr>
        <w:t>дел</w:t>
      </w:r>
      <w:r w:rsidRPr="00CB475B">
        <w:rPr>
          <w:bCs/>
          <w:sz w:val="26"/>
          <w:szCs w:val="26"/>
        </w:rPr>
        <w:t>о</w:t>
      </w:r>
      <w:r w:rsidRPr="00CB475B" w:rsidR="001F5F10">
        <w:rPr>
          <w:bCs/>
          <w:sz w:val="26"/>
          <w:szCs w:val="26"/>
        </w:rPr>
        <w:t xml:space="preserve"> об административном правонарушении в отношении</w:t>
      </w:r>
      <w:r w:rsidRPr="00CB475B" w:rsidR="009F1DB3">
        <w:rPr>
          <w:bCs/>
          <w:sz w:val="26"/>
          <w:szCs w:val="26"/>
        </w:rPr>
        <w:t xml:space="preserve"> </w:t>
      </w:r>
      <w:r w:rsidR="00F735F2">
        <w:rPr>
          <w:bCs/>
          <w:sz w:val="26"/>
          <w:szCs w:val="26"/>
        </w:rPr>
        <w:t>Виту Федора Петровича</w:t>
      </w:r>
      <w:r w:rsidRPr="00CB475B" w:rsidR="000F1310">
        <w:rPr>
          <w:bCs/>
          <w:sz w:val="26"/>
          <w:szCs w:val="26"/>
        </w:rPr>
        <w:t xml:space="preserve">, </w:t>
      </w:r>
      <w:r w:rsidR="00637D1C">
        <w:rPr>
          <w:bCs/>
          <w:sz w:val="26"/>
          <w:szCs w:val="26"/>
        </w:rPr>
        <w:t>*</w:t>
      </w:r>
      <w:r w:rsidRPr="00CB475B" w:rsidR="003F7B41">
        <w:rPr>
          <w:bCs/>
          <w:sz w:val="26"/>
          <w:szCs w:val="26"/>
        </w:rPr>
        <w:t xml:space="preserve"> </w:t>
      </w:r>
      <w:r w:rsidRPr="00CB475B" w:rsidR="00682EDA">
        <w:rPr>
          <w:sz w:val="26"/>
          <w:szCs w:val="26"/>
        </w:rPr>
        <w:t>п</w:t>
      </w:r>
      <w:r w:rsidRPr="00CB475B" w:rsidR="001F5F10">
        <w:rPr>
          <w:bCs/>
          <w:sz w:val="26"/>
          <w:szCs w:val="26"/>
        </w:rPr>
        <w:t>ривлекаемого к административ</w:t>
      </w:r>
      <w:r w:rsidRPr="00CB475B" w:rsidR="00457339">
        <w:rPr>
          <w:bCs/>
          <w:sz w:val="26"/>
          <w:szCs w:val="26"/>
        </w:rPr>
        <w:t>ной ответственности по ч.2 ст.</w:t>
      </w:r>
      <w:r w:rsidRPr="00CB475B" w:rsidR="001F5F10">
        <w:rPr>
          <w:bCs/>
          <w:sz w:val="26"/>
          <w:szCs w:val="26"/>
        </w:rPr>
        <w:t>12.</w:t>
      </w:r>
      <w:r w:rsidRPr="00CB475B" w:rsidR="00AC46F9">
        <w:rPr>
          <w:bCs/>
          <w:sz w:val="26"/>
          <w:szCs w:val="26"/>
        </w:rPr>
        <w:t>2</w:t>
      </w:r>
      <w:r w:rsidRPr="00CB475B" w:rsidR="001F5F10">
        <w:rPr>
          <w:bCs/>
          <w:sz w:val="26"/>
          <w:szCs w:val="26"/>
        </w:rPr>
        <w:t>7 КоАП РФ</w:t>
      </w:r>
      <w:r w:rsidRPr="004B5294" w:rsidR="00E96CA8">
        <w:rPr>
          <w:bCs/>
          <w:sz w:val="27"/>
          <w:szCs w:val="27"/>
        </w:rPr>
        <w:t>,</w:t>
      </w:r>
    </w:p>
    <w:p w:rsidR="00187FB6" w:rsidRPr="002F3CC7" w:rsidP="00EC216F">
      <w:pPr>
        <w:ind w:firstLine="426"/>
        <w:jc w:val="both"/>
        <w:rPr>
          <w:bCs/>
          <w:sz w:val="10"/>
          <w:szCs w:val="10"/>
        </w:rPr>
      </w:pPr>
    </w:p>
    <w:p w:rsidR="00EC216F" w:rsidRPr="004B5294" w:rsidP="002F3CC7">
      <w:pPr>
        <w:jc w:val="center"/>
        <w:rPr>
          <w:b/>
          <w:sz w:val="27"/>
          <w:szCs w:val="27"/>
        </w:rPr>
      </w:pPr>
      <w:r w:rsidRPr="004B5294">
        <w:rPr>
          <w:bCs/>
          <w:sz w:val="27"/>
          <w:szCs w:val="27"/>
        </w:rPr>
        <w:t>УСТАНОВИЛ:</w:t>
      </w:r>
    </w:p>
    <w:p w:rsidR="00EC216F" w:rsidRPr="002F3CC7" w:rsidP="00EC216F">
      <w:pPr>
        <w:ind w:firstLine="426"/>
        <w:jc w:val="center"/>
        <w:rPr>
          <w:b/>
          <w:sz w:val="10"/>
          <w:szCs w:val="10"/>
        </w:rPr>
      </w:pPr>
    </w:p>
    <w:p w:rsidR="005A4131" w:rsidRPr="00CB2AD0" w:rsidP="005A4131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>03.03.2024</w:t>
      </w:r>
      <w:r w:rsidRPr="00CB2AD0" w:rsidR="001F5F10">
        <w:rPr>
          <w:sz w:val="26"/>
          <w:szCs w:val="26"/>
        </w:rPr>
        <w:t xml:space="preserve"> в </w:t>
      </w:r>
      <w:r w:rsidRPr="00CB2AD0">
        <w:rPr>
          <w:sz w:val="26"/>
          <w:szCs w:val="26"/>
        </w:rPr>
        <w:t>22</w:t>
      </w:r>
      <w:r w:rsidRPr="00CB2AD0" w:rsidR="00682EDA">
        <w:rPr>
          <w:sz w:val="26"/>
          <w:szCs w:val="26"/>
        </w:rPr>
        <w:t xml:space="preserve"> час. </w:t>
      </w:r>
      <w:r w:rsidRPr="00CB2AD0">
        <w:rPr>
          <w:sz w:val="26"/>
          <w:szCs w:val="26"/>
        </w:rPr>
        <w:t>0</w:t>
      </w:r>
      <w:r w:rsidRPr="00CB2AD0" w:rsidR="000F76DA">
        <w:rPr>
          <w:sz w:val="26"/>
          <w:szCs w:val="26"/>
        </w:rPr>
        <w:t>0</w:t>
      </w:r>
      <w:r w:rsidRPr="00CB2AD0" w:rsidR="000D076B">
        <w:rPr>
          <w:sz w:val="26"/>
          <w:szCs w:val="26"/>
        </w:rPr>
        <w:t xml:space="preserve"> </w:t>
      </w:r>
      <w:r w:rsidRPr="00CB2AD0" w:rsidR="00251499">
        <w:rPr>
          <w:sz w:val="26"/>
          <w:szCs w:val="26"/>
        </w:rPr>
        <w:t>мин</w:t>
      </w:r>
      <w:r w:rsidRPr="00CB2AD0" w:rsidR="0064798D">
        <w:rPr>
          <w:sz w:val="26"/>
          <w:szCs w:val="26"/>
        </w:rPr>
        <w:t>.</w:t>
      </w:r>
      <w:r w:rsidRPr="00CB2AD0" w:rsidR="00251499">
        <w:rPr>
          <w:sz w:val="26"/>
          <w:szCs w:val="26"/>
        </w:rPr>
        <w:t xml:space="preserve"> </w:t>
      </w:r>
      <w:r w:rsidRPr="00CB2AD0" w:rsidR="00682EDA">
        <w:rPr>
          <w:sz w:val="26"/>
          <w:szCs w:val="26"/>
        </w:rPr>
        <w:t>в г. Когалыме</w:t>
      </w:r>
      <w:r w:rsidRPr="00CB2AD0" w:rsidR="00E5405B">
        <w:rPr>
          <w:sz w:val="26"/>
          <w:szCs w:val="26"/>
        </w:rPr>
        <w:t xml:space="preserve"> по </w:t>
      </w:r>
      <w:r w:rsidRPr="00CB2AD0">
        <w:rPr>
          <w:sz w:val="26"/>
          <w:szCs w:val="26"/>
        </w:rPr>
        <w:t>пр-кту Шмидта д. 28</w:t>
      </w:r>
      <w:r w:rsidRPr="00CB2AD0" w:rsidR="00187FB6">
        <w:rPr>
          <w:sz w:val="26"/>
          <w:szCs w:val="26"/>
        </w:rPr>
        <w:t xml:space="preserve">, </w:t>
      </w:r>
      <w:r w:rsidRPr="00CB2AD0" w:rsidR="00E71678">
        <w:rPr>
          <w:sz w:val="26"/>
          <w:szCs w:val="26"/>
        </w:rPr>
        <w:t>вод</w:t>
      </w:r>
      <w:r w:rsidRPr="00CB2AD0" w:rsidR="00682EDA">
        <w:rPr>
          <w:sz w:val="26"/>
          <w:szCs w:val="26"/>
        </w:rPr>
        <w:t>итель</w:t>
      </w:r>
      <w:r w:rsidRPr="00CB2AD0" w:rsidR="009F1DB3">
        <w:rPr>
          <w:sz w:val="26"/>
          <w:szCs w:val="26"/>
        </w:rPr>
        <w:t xml:space="preserve"> </w:t>
      </w:r>
      <w:r w:rsidRPr="00CB2AD0">
        <w:rPr>
          <w:sz w:val="26"/>
          <w:szCs w:val="26"/>
        </w:rPr>
        <w:t>Виту Ф.П.</w:t>
      </w:r>
      <w:r w:rsidRPr="00CB2AD0" w:rsidR="00682EDA">
        <w:rPr>
          <w:sz w:val="26"/>
          <w:szCs w:val="26"/>
        </w:rPr>
        <w:t>,</w:t>
      </w:r>
      <w:r w:rsidRPr="00CB2AD0" w:rsidR="000F76DA">
        <w:rPr>
          <w:sz w:val="26"/>
          <w:szCs w:val="26"/>
        </w:rPr>
        <w:t xml:space="preserve"> в нарушении п. 2.5 ПДД РФ, </w:t>
      </w:r>
      <w:r w:rsidRPr="00CB2AD0" w:rsidR="00071155">
        <w:rPr>
          <w:sz w:val="26"/>
          <w:szCs w:val="26"/>
        </w:rPr>
        <w:t>управляя</w:t>
      </w:r>
      <w:r w:rsidRPr="00CB2AD0" w:rsidR="00AC46F9">
        <w:rPr>
          <w:sz w:val="26"/>
          <w:szCs w:val="26"/>
        </w:rPr>
        <w:t xml:space="preserve"> транспортным средством</w:t>
      </w:r>
      <w:r w:rsidRPr="00CB2AD0" w:rsidR="007D02C7">
        <w:rPr>
          <w:sz w:val="26"/>
          <w:szCs w:val="26"/>
        </w:rPr>
        <w:t xml:space="preserve"> </w:t>
      </w:r>
      <w:r w:rsidR="00637D1C">
        <w:rPr>
          <w:sz w:val="26"/>
          <w:szCs w:val="26"/>
        </w:rPr>
        <w:t>**</w:t>
      </w:r>
      <w:r w:rsidRPr="00CB2AD0" w:rsidR="00897A68">
        <w:rPr>
          <w:sz w:val="26"/>
          <w:szCs w:val="26"/>
        </w:rPr>
        <w:t xml:space="preserve"> </w:t>
      </w:r>
      <w:r w:rsidRPr="00CB2AD0" w:rsidR="004F1469">
        <w:rPr>
          <w:sz w:val="26"/>
          <w:szCs w:val="26"/>
        </w:rPr>
        <w:t xml:space="preserve">совершил наезд на </w:t>
      </w:r>
      <w:r w:rsidRPr="00CB2AD0">
        <w:rPr>
          <w:sz w:val="26"/>
          <w:szCs w:val="26"/>
        </w:rPr>
        <w:t xml:space="preserve">стоящее транспортное средство </w:t>
      </w:r>
      <w:r w:rsidR="00637D1C">
        <w:rPr>
          <w:sz w:val="26"/>
          <w:szCs w:val="26"/>
        </w:rPr>
        <w:t>*</w:t>
      </w:r>
      <w:r w:rsidRPr="00CB2AD0" w:rsidR="004F1469">
        <w:rPr>
          <w:sz w:val="26"/>
          <w:szCs w:val="26"/>
        </w:rPr>
        <w:t xml:space="preserve">, после чего </w:t>
      </w:r>
      <w:r w:rsidRPr="00CB2AD0" w:rsidR="000F76DA">
        <w:rPr>
          <w:sz w:val="26"/>
          <w:szCs w:val="26"/>
        </w:rPr>
        <w:t xml:space="preserve">оставил место ДТП, </w:t>
      </w:r>
      <w:r w:rsidRPr="00CB2AD0">
        <w:rPr>
          <w:sz w:val="26"/>
          <w:szCs w:val="26"/>
        </w:rPr>
        <w:t>участником которого он являлся</w:t>
      </w:r>
      <w:r w:rsidRPr="00CB2AD0" w:rsidR="006263D5">
        <w:rPr>
          <w:sz w:val="26"/>
          <w:szCs w:val="26"/>
        </w:rPr>
        <w:t>. Данные д</w:t>
      </w:r>
      <w:r w:rsidRPr="00CB2AD0" w:rsidR="009F1DB3">
        <w:rPr>
          <w:sz w:val="26"/>
          <w:szCs w:val="26"/>
        </w:rPr>
        <w:t>ействия не содержат</w:t>
      </w:r>
      <w:r w:rsidRPr="00CB2AD0">
        <w:rPr>
          <w:sz w:val="26"/>
          <w:szCs w:val="26"/>
        </w:rPr>
        <w:t xml:space="preserve"> признаков</w:t>
      </w:r>
      <w:r w:rsidRPr="00CB2AD0" w:rsidR="009F1DB3">
        <w:rPr>
          <w:sz w:val="26"/>
          <w:szCs w:val="26"/>
        </w:rPr>
        <w:t xml:space="preserve"> уголовно-наказуемого</w:t>
      </w:r>
      <w:r w:rsidRPr="00CB2AD0">
        <w:rPr>
          <w:sz w:val="26"/>
          <w:szCs w:val="26"/>
        </w:rPr>
        <w:t xml:space="preserve"> деяния</w:t>
      </w:r>
      <w:r w:rsidRPr="00CB2AD0" w:rsidR="000F76DA">
        <w:rPr>
          <w:sz w:val="26"/>
          <w:szCs w:val="26"/>
        </w:rPr>
        <w:t>.</w:t>
      </w:r>
    </w:p>
    <w:p w:rsidR="00897A68" w:rsidRPr="00CB2AD0" w:rsidP="00CB15E4">
      <w:pPr>
        <w:pStyle w:val="BodyTextIndent3"/>
        <w:rPr>
          <w:sz w:val="26"/>
          <w:szCs w:val="26"/>
        </w:rPr>
      </w:pPr>
      <w:r w:rsidRPr="00CB2AD0">
        <w:rPr>
          <w:sz w:val="26"/>
          <w:szCs w:val="26"/>
        </w:rPr>
        <w:t>Виту Ф.П.</w:t>
      </w:r>
      <w:r w:rsidRPr="00CB2AD0" w:rsidR="00FB6A26">
        <w:rPr>
          <w:sz w:val="26"/>
          <w:szCs w:val="26"/>
        </w:rPr>
        <w:t xml:space="preserve"> при рассмотрении дела </w:t>
      </w:r>
      <w:r w:rsidRPr="00CB2AD0" w:rsidR="006263D5">
        <w:rPr>
          <w:sz w:val="26"/>
          <w:szCs w:val="26"/>
        </w:rPr>
        <w:t>вину признал</w:t>
      </w:r>
      <w:r w:rsidRPr="00CB2AD0" w:rsidR="00CB15E4">
        <w:rPr>
          <w:sz w:val="26"/>
          <w:szCs w:val="26"/>
        </w:rPr>
        <w:t xml:space="preserve"> и пояснил, что после того, как совершил наезд на транспортные средства, прождал некоторое время и отогнал машину на другое место</w:t>
      </w:r>
      <w:r w:rsidRPr="00CB2AD0" w:rsidR="00FD2254">
        <w:rPr>
          <w:sz w:val="26"/>
          <w:szCs w:val="26"/>
        </w:rPr>
        <w:t>.</w:t>
      </w:r>
    </w:p>
    <w:p w:rsidR="00CB15E4" w:rsidRPr="00CB2AD0" w:rsidP="00CB15E4">
      <w:pPr>
        <w:ind w:firstLine="426"/>
        <w:jc w:val="both"/>
        <w:rPr>
          <w:sz w:val="26"/>
          <w:szCs w:val="26"/>
        </w:rPr>
      </w:pPr>
      <w:r w:rsidRPr="00CB2AD0">
        <w:rPr>
          <w:spacing w:val="-3"/>
          <w:sz w:val="26"/>
          <w:szCs w:val="26"/>
        </w:rPr>
        <w:t xml:space="preserve">Потерпевший </w:t>
      </w:r>
      <w:r w:rsidR="00637D1C">
        <w:rPr>
          <w:spacing w:val="-3"/>
          <w:sz w:val="26"/>
          <w:szCs w:val="26"/>
        </w:rPr>
        <w:t>Н.</w:t>
      </w:r>
      <w:r w:rsidRPr="00CB2AD0">
        <w:rPr>
          <w:spacing w:val="-3"/>
          <w:sz w:val="26"/>
          <w:szCs w:val="26"/>
        </w:rPr>
        <w:t xml:space="preserve">А.С. </w:t>
      </w:r>
      <w:r w:rsidRPr="00CB2AD0">
        <w:rPr>
          <w:sz w:val="26"/>
          <w:szCs w:val="26"/>
        </w:rPr>
        <w:t>о времени и месте рассмотрения дела извещался в надлежащем порядке, на рассмотрение дела не явился, ходатайств об отложении дела от него не поступило. На этом основании и в соответствии с ч.3 ст.25.2 КоАП РФ мировой судья счел возможным рассмотреть дело в отсутствие потерпевшего</w:t>
      </w:r>
      <w:r w:rsidRPr="00CB2AD0">
        <w:rPr>
          <w:spacing w:val="-3"/>
          <w:sz w:val="26"/>
          <w:szCs w:val="26"/>
        </w:rPr>
        <w:t>.</w:t>
      </w:r>
    </w:p>
    <w:p w:rsidR="00CB15E4" w:rsidRPr="00CB2AD0" w:rsidP="00CB15E4">
      <w:pPr>
        <w:ind w:firstLine="426"/>
        <w:jc w:val="both"/>
        <w:rPr>
          <w:bCs/>
          <w:sz w:val="26"/>
          <w:szCs w:val="26"/>
        </w:rPr>
      </w:pPr>
      <w:r w:rsidRPr="00CB2AD0">
        <w:rPr>
          <w:sz w:val="26"/>
          <w:szCs w:val="26"/>
        </w:rPr>
        <w:t>Мировой судья, заслушав Виту Ф.П., исследовав представленные материалы: протокол 86 ХМ 388227 об административном правонарушении от 04.03.2024, в котором изложены обстоятельства совершения Виту Ф.П. административного правонарушения,</w:t>
      </w:r>
      <w:r w:rsidRPr="00CB2AD0">
        <w:rPr>
          <w:spacing w:val="2"/>
          <w:sz w:val="26"/>
          <w:szCs w:val="26"/>
        </w:rPr>
        <w:t xml:space="preserve"> с данным протоколом он был ознакомлен, ему разъяснены права, предусмотренные ст.25.1 КоАП РФ и ст.51 Конституции РФ; копию протокола 86 ХМ 387727 от 03.03.2024 в отношении Виту Ф.П. по ч. 1 ст. 12.26 КоАП РФ; копию письменного объяснения Виту Ф.П. от 04.03.2024; копию письменного объяснения потерпевшего </w:t>
      </w:r>
      <w:r w:rsidR="00637D1C">
        <w:rPr>
          <w:spacing w:val="-3"/>
          <w:sz w:val="26"/>
          <w:szCs w:val="26"/>
        </w:rPr>
        <w:t>Н.</w:t>
      </w:r>
      <w:r w:rsidRPr="00CB2AD0">
        <w:rPr>
          <w:spacing w:val="-3"/>
          <w:sz w:val="26"/>
          <w:szCs w:val="26"/>
        </w:rPr>
        <w:t xml:space="preserve">А.С. </w:t>
      </w:r>
      <w:r w:rsidRPr="00CB2AD0">
        <w:rPr>
          <w:bCs/>
          <w:sz w:val="26"/>
          <w:szCs w:val="26"/>
        </w:rPr>
        <w:t>от 04.03.2024;</w:t>
      </w:r>
      <w:r w:rsidRPr="00CB2AD0">
        <w:rPr>
          <w:sz w:val="26"/>
          <w:szCs w:val="26"/>
        </w:rPr>
        <w:t xml:space="preserve"> карточки операции с ВУ; карточки учета т/с; </w:t>
      </w:r>
      <w:r w:rsidRPr="00CB2AD0" w:rsidR="00CB2AD0">
        <w:rPr>
          <w:bCs/>
          <w:sz w:val="26"/>
          <w:szCs w:val="26"/>
        </w:rPr>
        <w:t xml:space="preserve">копию </w:t>
      </w:r>
      <w:r w:rsidRPr="00CB2AD0" w:rsidR="00CB2AD0">
        <w:rPr>
          <w:spacing w:val="2"/>
          <w:sz w:val="26"/>
          <w:szCs w:val="26"/>
        </w:rPr>
        <w:t>схему места дорожно-транспортного происшествия от 03.03.2024;</w:t>
      </w:r>
      <w:r w:rsidRPr="00CB2AD0" w:rsidR="00CB2AD0">
        <w:rPr>
          <w:bCs/>
          <w:sz w:val="26"/>
          <w:szCs w:val="26"/>
        </w:rPr>
        <w:t xml:space="preserve"> копии протоколов осмотра т/с от 03.03.2024;</w:t>
      </w:r>
      <w:r w:rsidRPr="00CB2AD0" w:rsidR="00CB2AD0">
        <w:rPr>
          <w:spacing w:val="-3"/>
          <w:sz w:val="26"/>
          <w:szCs w:val="26"/>
        </w:rPr>
        <w:t xml:space="preserve"> копию </w:t>
      </w:r>
      <w:r w:rsidRPr="00CB2AD0" w:rsidR="00CB2AD0">
        <w:rPr>
          <w:sz w:val="26"/>
          <w:szCs w:val="26"/>
        </w:rPr>
        <w:t>определения об отказе в возбуждении дела об административном правонарушении от 04.03.2024 с приложением;</w:t>
      </w:r>
      <w:r w:rsidRPr="00CB2AD0" w:rsidR="00CB2AD0">
        <w:rPr>
          <w:bCs/>
          <w:iCs/>
          <w:sz w:val="26"/>
          <w:szCs w:val="26"/>
        </w:rPr>
        <w:t xml:space="preserve"> справку инспектора по ИАЗ ОМВД России по г. Когалыму </w:t>
      </w:r>
      <w:r w:rsidRPr="00CB2AD0" w:rsidR="00CB2AD0">
        <w:rPr>
          <w:sz w:val="26"/>
          <w:szCs w:val="26"/>
        </w:rPr>
        <w:t xml:space="preserve">из которой следует, что по данным базы «ФИС ГИБДД-М» </w:t>
      </w:r>
      <w:r w:rsidRPr="00CB2AD0" w:rsidR="00CB2AD0">
        <w:rPr>
          <w:spacing w:val="2"/>
          <w:sz w:val="26"/>
          <w:szCs w:val="26"/>
        </w:rPr>
        <w:t>Виту Ф.П.</w:t>
      </w:r>
      <w:r w:rsidRPr="00CB2AD0" w:rsidR="00CB2AD0">
        <w:rPr>
          <w:bCs/>
          <w:iCs/>
          <w:sz w:val="26"/>
          <w:szCs w:val="26"/>
        </w:rPr>
        <w:t xml:space="preserve"> по состоянию на 04.03.2024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</w:t>
      </w:r>
      <w:r w:rsidRPr="00CB2AD0" w:rsidR="00CB2AD0">
        <w:rPr>
          <w:spacing w:val="-3"/>
          <w:sz w:val="26"/>
          <w:szCs w:val="26"/>
        </w:rPr>
        <w:t xml:space="preserve"> рапорт сотрудника полиции ОМВД России по г. Когалыму от 04.03.2024;</w:t>
      </w:r>
      <w:r w:rsidRPr="00CB2AD0" w:rsidR="00CB2AD0">
        <w:rPr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 протокол о задержании лица от 04.03.2024 г., из которых следует, что </w:t>
      </w:r>
      <w:r w:rsidRPr="00CB2AD0" w:rsidR="00CB2AD0">
        <w:rPr>
          <w:spacing w:val="2"/>
          <w:sz w:val="26"/>
          <w:szCs w:val="26"/>
        </w:rPr>
        <w:t xml:space="preserve">Виту Ф.П. </w:t>
      </w:r>
      <w:r w:rsidRPr="00CB2AD0" w:rsidR="00CB2AD0">
        <w:rPr>
          <w:sz w:val="26"/>
          <w:szCs w:val="26"/>
        </w:rPr>
        <w:t>был доставлен в ОМВД России по г. Когалыму и задержан 04.03.2024 г. в 01 час. 50 мин.;</w:t>
      </w:r>
      <w:r w:rsidRPr="00CB2AD0">
        <w:rPr>
          <w:spacing w:val="-3"/>
          <w:sz w:val="26"/>
          <w:szCs w:val="26"/>
        </w:rPr>
        <w:t xml:space="preserve"> справку на лицо; видеозапись</w:t>
      </w:r>
      <w:r w:rsidRPr="00CB2AD0">
        <w:rPr>
          <w:sz w:val="26"/>
          <w:szCs w:val="26"/>
        </w:rPr>
        <w:t>, приходит к следующему выводу.</w:t>
      </w:r>
    </w:p>
    <w:p w:rsidR="00980500" w:rsidRPr="00CB2AD0" w:rsidP="00980500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 xml:space="preserve">В соответствии с частью 2 статьи 12.27 </w:t>
      </w:r>
      <w:r w:rsidRPr="00CB2AD0" w:rsidR="00977FF5">
        <w:rPr>
          <w:sz w:val="26"/>
          <w:szCs w:val="26"/>
        </w:rPr>
        <w:t>КоАП РФ</w:t>
      </w:r>
      <w:r w:rsidRPr="00CB2AD0">
        <w:rPr>
          <w:sz w:val="26"/>
          <w:szCs w:val="26"/>
        </w:rPr>
        <w:t xml:space="preserve">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2F0CC4" w:rsidRPr="00CB2AD0" w:rsidP="002F0CC4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 xml:space="preserve">Согласно пункту 2.5 Правил дорожного движения, (утв. Постановлением Совета Министров - Правительства Российской Федерации от 23.10.1993 № 1090, </w:t>
      </w:r>
      <w:r w:rsidRPr="00CB2AD0">
        <w:rPr>
          <w:sz w:val="26"/>
          <w:szCs w:val="26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 </w:t>
      </w:r>
      <w:hyperlink r:id="rId4" w:anchor="/document/1305770/entry/72" w:history="1">
        <w:r w:rsidRPr="00CB2AD0">
          <w:rPr>
            <w:rStyle w:val="Hyperlink"/>
            <w:color w:val="auto"/>
            <w:sz w:val="26"/>
            <w:szCs w:val="26"/>
            <w:u w:val="none"/>
          </w:rPr>
          <w:t>пункта 7.2</w:t>
        </w:r>
      </w:hyperlink>
      <w:r w:rsidRPr="00CB2AD0">
        <w:rPr>
          <w:sz w:val="26"/>
          <w:szCs w:val="26"/>
        </w:rPr>
        <w:t> Правил,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980500" w:rsidRPr="00CB2AD0" w:rsidP="00980500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>Указанные обстоятельства подтверждаются собранными по делу об административном правонарушении выше перечисленными доказательствами,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80500" w:rsidRPr="00CB2AD0" w:rsidP="00980500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 xml:space="preserve">Факт участия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 в дорожно-транспортном происшествии объективно подтвержден показаниями самого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, данными </w:t>
      </w:r>
      <w:r w:rsidRPr="00CB2AD0" w:rsidR="003A2096">
        <w:rPr>
          <w:sz w:val="26"/>
          <w:szCs w:val="26"/>
        </w:rPr>
        <w:t>при рассмотрении дела</w:t>
      </w:r>
      <w:r w:rsidRPr="00CB2AD0">
        <w:rPr>
          <w:sz w:val="26"/>
          <w:szCs w:val="26"/>
        </w:rPr>
        <w:t xml:space="preserve"> и исследованными материалами дела. </w:t>
      </w:r>
    </w:p>
    <w:p w:rsidR="00980500" w:rsidRPr="00CB2AD0" w:rsidP="00980500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возникшее в процессе движения по дороге транспортного средства и с его участием, при котором в том числе, повреждены транспортные средства, сооружения, грузы либо причинен иной материальный ущерб.</w:t>
      </w:r>
    </w:p>
    <w:p w:rsidR="00980500" w:rsidRPr="00CB2AD0" w:rsidP="00980500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 xml:space="preserve">Участие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 в дорожно-транспортном происшествии обязывало его выполнить требования пункт</w:t>
      </w:r>
      <w:r w:rsidRPr="00CB2AD0" w:rsidR="00B9327D">
        <w:rPr>
          <w:sz w:val="26"/>
          <w:szCs w:val="26"/>
        </w:rPr>
        <w:t>ов</w:t>
      </w:r>
      <w:r w:rsidRPr="00CB2AD0">
        <w:rPr>
          <w:sz w:val="26"/>
          <w:szCs w:val="26"/>
        </w:rPr>
        <w:t xml:space="preserve"> 2.5 Правил дорожного движения.</w:t>
      </w:r>
    </w:p>
    <w:p w:rsidR="00980500" w:rsidRPr="00CB2AD0" w:rsidP="00980500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 xml:space="preserve">Оставив место дорожно-транспортного происшествия,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 совершил административное правонарушение, ответственность за которое предусмотрена ч</w:t>
      </w:r>
      <w:r w:rsidRPr="00CB2AD0" w:rsidR="00B9327D">
        <w:rPr>
          <w:sz w:val="26"/>
          <w:szCs w:val="26"/>
        </w:rPr>
        <w:t>.</w:t>
      </w:r>
      <w:r w:rsidRPr="00CB2AD0">
        <w:rPr>
          <w:sz w:val="26"/>
          <w:szCs w:val="26"/>
        </w:rPr>
        <w:t>2 ст</w:t>
      </w:r>
      <w:r w:rsidRPr="00CB2AD0" w:rsidR="00B9327D">
        <w:rPr>
          <w:sz w:val="26"/>
          <w:szCs w:val="26"/>
        </w:rPr>
        <w:t>.</w:t>
      </w:r>
      <w:r w:rsidRPr="00CB2AD0">
        <w:rPr>
          <w:sz w:val="26"/>
          <w:szCs w:val="26"/>
        </w:rPr>
        <w:t>12.27 КоАП РФ.</w:t>
      </w:r>
    </w:p>
    <w:p w:rsidR="00EC216F" w:rsidRPr="00CB2AD0" w:rsidP="003A2096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 xml:space="preserve">Действия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 </w:t>
      </w:r>
      <w:r w:rsidRPr="00CB2AD0" w:rsidR="003A2096">
        <w:rPr>
          <w:sz w:val="26"/>
          <w:szCs w:val="26"/>
        </w:rPr>
        <w:t>правильно квалифицированы по ч.</w:t>
      </w:r>
      <w:r w:rsidRPr="00CB2AD0" w:rsidR="00037486">
        <w:rPr>
          <w:sz w:val="26"/>
          <w:szCs w:val="26"/>
        </w:rPr>
        <w:t>2 ст.</w:t>
      </w:r>
      <w:r w:rsidRPr="00CB2AD0" w:rsidR="003A2096">
        <w:rPr>
          <w:sz w:val="26"/>
          <w:szCs w:val="26"/>
        </w:rPr>
        <w:t>12.27 КоАП РФ.</w:t>
      </w:r>
    </w:p>
    <w:p w:rsidR="00980500" w:rsidRPr="00CB2AD0" w:rsidP="00980500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>Обстоятельств, исключающих производство по делу, не имеется.</w:t>
      </w:r>
    </w:p>
    <w:p w:rsidR="004B5294" w:rsidRPr="00CB2AD0" w:rsidP="004B5294">
      <w:pPr>
        <w:ind w:firstLine="426"/>
        <w:jc w:val="both"/>
        <w:rPr>
          <w:sz w:val="26"/>
          <w:szCs w:val="26"/>
        </w:rPr>
      </w:pPr>
      <w:r w:rsidRPr="00CB2AD0">
        <w:rPr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ст.4.2 КоАП РФ является признание вины.</w:t>
      </w:r>
      <w:r w:rsidRPr="00CB2AD0">
        <w:rPr>
          <w:sz w:val="26"/>
          <w:szCs w:val="26"/>
        </w:rPr>
        <w:t xml:space="preserve"> </w:t>
      </w:r>
    </w:p>
    <w:p w:rsidR="004B5294" w:rsidRPr="00CB2AD0" w:rsidP="004B5294">
      <w:pPr>
        <w:ind w:firstLine="426"/>
        <w:jc w:val="both"/>
        <w:rPr>
          <w:color w:val="000000"/>
          <w:sz w:val="26"/>
          <w:szCs w:val="26"/>
        </w:rPr>
      </w:pPr>
      <w:r w:rsidRPr="00CB2AD0">
        <w:rPr>
          <w:color w:val="000000"/>
          <w:sz w:val="26"/>
          <w:szCs w:val="26"/>
        </w:rPr>
        <w:t>Мировой судья в соответствии с п.2 ч.1 ст.4.3 КоАП РФ признает обстоятельством, отягчающим административную ответственность, повторное совершение однородного административного правонарушения.</w:t>
      </w:r>
    </w:p>
    <w:p w:rsidR="00630520" w:rsidRPr="00CB2AD0" w:rsidP="00630520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 xml:space="preserve">При назначении наказания мировой судья учитывает характер и степень общественной опасности правонарушения, объектом которого является безопасность дорожного движения, личность </w:t>
      </w:r>
      <w:r w:rsidRPr="00CB2AD0" w:rsidR="00F735F2">
        <w:rPr>
          <w:bCs/>
          <w:sz w:val="26"/>
          <w:szCs w:val="26"/>
        </w:rPr>
        <w:t>Виту Ф.П.</w:t>
      </w:r>
      <w:r w:rsidRPr="00CB2AD0">
        <w:rPr>
          <w:color w:val="000000"/>
          <w:sz w:val="26"/>
          <w:szCs w:val="26"/>
        </w:rPr>
        <w:t>,</w:t>
      </w:r>
      <w:r w:rsidRPr="00CB2AD0">
        <w:rPr>
          <w:sz w:val="26"/>
          <w:szCs w:val="26"/>
        </w:rPr>
        <w:t xml:space="preserve"> его материальное и семейное положение, с учетом его состояния здоровья, </w:t>
      </w:r>
      <w:r w:rsidRPr="00CB2AD0">
        <w:rPr>
          <w:sz w:val="26"/>
          <w:szCs w:val="26"/>
        </w:rPr>
        <w:t>и приходит к выводу о назначении административного наказания в виде лишения права управления транспортными средствами.</w:t>
      </w:r>
    </w:p>
    <w:p w:rsidR="00630520" w:rsidRPr="00CB2AD0" w:rsidP="00630520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>Руководствуясь ст.ст.29.10; 29.11 КоАП РФ, мировой судья,</w:t>
      </w:r>
    </w:p>
    <w:p w:rsidR="00630520" w:rsidP="00630520">
      <w:pPr>
        <w:ind w:firstLine="426"/>
        <w:jc w:val="both"/>
        <w:rPr>
          <w:sz w:val="10"/>
          <w:szCs w:val="10"/>
        </w:rPr>
      </w:pPr>
    </w:p>
    <w:p w:rsidR="00CB2AD0" w:rsidP="00630520">
      <w:pPr>
        <w:jc w:val="center"/>
        <w:rPr>
          <w:sz w:val="26"/>
          <w:szCs w:val="26"/>
        </w:rPr>
      </w:pPr>
    </w:p>
    <w:p w:rsidR="00CB2AD0" w:rsidP="00630520">
      <w:pPr>
        <w:jc w:val="center"/>
        <w:rPr>
          <w:sz w:val="26"/>
          <w:szCs w:val="26"/>
        </w:rPr>
      </w:pPr>
    </w:p>
    <w:p w:rsidR="00630520" w:rsidP="0063052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630520" w:rsidP="00630520">
      <w:pPr>
        <w:ind w:firstLine="426"/>
        <w:jc w:val="both"/>
        <w:rPr>
          <w:sz w:val="10"/>
          <w:szCs w:val="10"/>
        </w:rPr>
      </w:pPr>
    </w:p>
    <w:p w:rsidR="00630520" w:rsidRPr="00CB475B" w:rsidP="00630520">
      <w:pPr>
        <w:ind w:firstLine="425"/>
        <w:jc w:val="both"/>
        <w:rPr>
          <w:sz w:val="26"/>
          <w:szCs w:val="26"/>
        </w:rPr>
      </w:pPr>
      <w:r w:rsidRPr="00CB475B">
        <w:rPr>
          <w:sz w:val="26"/>
          <w:szCs w:val="26"/>
        </w:rPr>
        <w:t xml:space="preserve">признать </w:t>
      </w:r>
      <w:r w:rsidR="00CB2AD0">
        <w:rPr>
          <w:bCs/>
          <w:sz w:val="26"/>
          <w:szCs w:val="26"/>
        </w:rPr>
        <w:t xml:space="preserve">Виту Федора Петровича </w:t>
      </w:r>
      <w:r w:rsidRPr="00CB475B">
        <w:rPr>
          <w:sz w:val="26"/>
          <w:szCs w:val="26"/>
        </w:rPr>
        <w:t xml:space="preserve">виновным в совершении административного правонарушения, предусмотренного ч.2 ст.12.27 КоАП РФ, и </w:t>
      </w:r>
      <w:r w:rsidRPr="00CB475B">
        <w:rPr>
          <w:sz w:val="26"/>
          <w:szCs w:val="26"/>
        </w:rPr>
        <w:t>назначить ему наказание в виде лишения права управления транспортными средствами сроком на 1 (один) год.</w:t>
      </w:r>
    </w:p>
    <w:p w:rsidR="00630520" w:rsidP="00630520">
      <w:pPr>
        <w:ind w:firstLine="425"/>
        <w:jc w:val="both"/>
        <w:rPr>
          <w:sz w:val="26"/>
          <w:szCs w:val="26"/>
        </w:rPr>
      </w:pPr>
      <w:r w:rsidRPr="00CB475B">
        <w:rPr>
          <w:sz w:val="26"/>
          <w:szCs w:val="26"/>
        </w:rPr>
        <w:t>Разъяснить, что 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</w:t>
      </w:r>
      <w:r>
        <w:rPr>
          <w:sz w:val="26"/>
          <w:szCs w:val="26"/>
        </w:rPr>
        <w:t xml:space="preserve">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630520" w:rsidP="00630520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630520" w:rsidP="00630520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630520" w:rsidP="00630520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данного постановления возложить на ОГИБДД ОМВД России по городу Когалыму (пр. Нефтяников, д. 10, г. Когалым, Ханты-Мансийский автономный округ – Югра).</w:t>
      </w:r>
    </w:p>
    <w:p w:rsidR="00630520" w:rsidP="00630520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может быть обжаловано путем подачи жалобы мировому судье или в Когалымский городской суд ХМАО – Югры в течение 10 суток со дня вручения, получения копии постановления.          </w:t>
      </w:r>
    </w:p>
    <w:p w:rsidR="00630520" w:rsidP="00630520">
      <w:pPr>
        <w:ind w:firstLine="426"/>
        <w:jc w:val="both"/>
        <w:rPr>
          <w:sz w:val="26"/>
          <w:szCs w:val="26"/>
        </w:rPr>
      </w:pPr>
    </w:p>
    <w:p w:rsidR="00630520" w:rsidP="00630520">
      <w:pPr>
        <w:ind w:firstLine="426"/>
        <w:jc w:val="both"/>
        <w:rPr>
          <w:sz w:val="26"/>
          <w:szCs w:val="26"/>
        </w:rPr>
      </w:pPr>
    </w:p>
    <w:p w:rsidR="00630520" w:rsidP="006305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</w:t>
      </w:r>
      <w:r w:rsidR="00CB475B">
        <w:rPr>
          <w:sz w:val="26"/>
          <w:szCs w:val="26"/>
        </w:rPr>
        <w:t>Н.В. Олькова</w:t>
      </w:r>
    </w:p>
    <w:p w:rsidR="0063052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sectPr w:rsidSect="00CB475B">
      <w:pgSz w:w="11906" w:h="16838"/>
      <w:pgMar w:top="425" w:right="1133" w:bottom="851" w:left="1701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37486"/>
    <w:rsid w:val="000549D8"/>
    <w:rsid w:val="0006777B"/>
    <w:rsid w:val="00071155"/>
    <w:rsid w:val="000A2C9E"/>
    <w:rsid w:val="000B7D2A"/>
    <w:rsid w:val="000D076B"/>
    <w:rsid w:val="000E415D"/>
    <w:rsid w:val="000F1310"/>
    <w:rsid w:val="000F2843"/>
    <w:rsid w:val="000F76DA"/>
    <w:rsid w:val="001406E5"/>
    <w:rsid w:val="00142145"/>
    <w:rsid w:val="001432D6"/>
    <w:rsid w:val="00187FB6"/>
    <w:rsid w:val="0019350E"/>
    <w:rsid w:val="001A66D0"/>
    <w:rsid w:val="001C24C3"/>
    <w:rsid w:val="001F5F10"/>
    <w:rsid w:val="001F6B5E"/>
    <w:rsid w:val="00202E81"/>
    <w:rsid w:val="00204BD5"/>
    <w:rsid w:val="00206CCC"/>
    <w:rsid w:val="0023014A"/>
    <w:rsid w:val="00237176"/>
    <w:rsid w:val="00251499"/>
    <w:rsid w:val="002554E4"/>
    <w:rsid w:val="00261AE6"/>
    <w:rsid w:val="002642F2"/>
    <w:rsid w:val="0027604A"/>
    <w:rsid w:val="002B2FC5"/>
    <w:rsid w:val="002C41FF"/>
    <w:rsid w:val="002C50C0"/>
    <w:rsid w:val="002C5245"/>
    <w:rsid w:val="002E0E25"/>
    <w:rsid w:val="002E17E1"/>
    <w:rsid w:val="002F0CC4"/>
    <w:rsid w:val="002F2288"/>
    <w:rsid w:val="002F3CC7"/>
    <w:rsid w:val="00316BE7"/>
    <w:rsid w:val="003407B8"/>
    <w:rsid w:val="003447A1"/>
    <w:rsid w:val="0034692F"/>
    <w:rsid w:val="00346A60"/>
    <w:rsid w:val="0038093A"/>
    <w:rsid w:val="00394743"/>
    <w:rsid w:val="003A2096"/>
    <w:rsid w:val="003C0219"/>
    <w:rsid w:val="003C6946"/>
    <w:rsid w:val="003D63CE"/>
    <w:rsid w:val="003E0DEB"/>
    <w:rsid w:val="003F6788"/>
    <w:rsid w:val="003F7B41"/>
    <w:rsid w:val="00422020"/>
    <w:rsid w:val="004346CD"/>
    <w:rsid w:val="004479C8"/>
    <w:rsid w:val="004505D6"/>
    <w:rsid w:val="00457339"/>
    <w:rsid w:val="00475276"/>
    <w:rsid w:val="00490F03"/>
    <w:rsid w:val="004A5B3E"/>
    <w:rsid w:val="004B5294"/>
    <w:rsid w:val="004F0065"/>
    <w:rsid w:val="004F1469"/>
    <w:rsid w:val="0051248B"/>
    <w:rsid w:val="005408A6"/>
    <w:rsid w:val="0054435E"/>
    <w:rsid w:val="005634DE"/>
    <w:rsid w:val="00563D24"/>
    <w:rsid w:val="0056751C"/>
    <w:rsid w:val="005764E8"/>
    <w:rsid w:val="005846A4"/>
    <w:rsid w:val="005A4131"/>
    <w:rsid w:val="005B3816"/>
    <w:rsid w:val="005B73AD"/>
    <w:rsid w:val="005F1DF0"/>
    <w:rsid w:val="006263D5"/>
    <w:rsid w:val="00630520"/>
    <w:rsid w:val="00633532"/>
    <w:rsid w:val="00637D1C"/>
    <w:rsid w:val="00640F20"/>
    <w:rsid w:val="0064798D"/>
    <w:rsid w:val="0066111C"/>
    <w:rsid w:val="00661B0F"/>
    <w:rsid w:val="006729B1"/>
    <w:rsid w:val="00682EDA"/>
    <w:rsid w:val="00687E56"/>
    <w:rsid w:val="006A6F44"/>
    <w:rsid w:val="006B44A5"/>
    <w:rsid w:val="006B6939"/>
    <w:rsid w:val="006C5C48"/>
    <w:rsid w:val="00702F6A"/>
    <w:rsid w:val="007155D2"/>
    <w:rsid w:val="0072325A"/>
    <w:rsid w:val="00724902"/>
    <w:rsid w:val="00727F36"/>
    <w:rsid w:val="00744824"/>
    <w:rsid w:val="007504E0"/>
    <w:rsid w:val="007B2EE1"/>
    <w:rsid w:val="007C681B"/>
    <w:rsid w:val="007D02C7"/>
    <w:rsid w:val="00800767"/>
    <w:rsid w:val="00806789"/>
    <w:rsid w:val="0081714A"/>
    <w:rsid w:val="008247BB"/>
    <w:rsid w:val="008539B6"/>
    <w:rsid w:val="0086180C"/>
    <w:rsid w:val="008929C1"/>
    <w:rsid w:val="00897A68"/>
    <w:rsid w:val="008A7CA1"/>
    <w:rsid w:val="008B4E3C"/>
    <w:rsid w:val="008B6E34"/>
    <w:rsid w:val="008C7001"/>
    <w:rsid w:val="008D7080"/>
    <w:rsid w:val="008E3099"/>
    <w:rsid w:val="008F14CE"/>
    <w:rsid w:val="008F74C7"/>
    <w:rsid w:val="008F7AFE"/>
    <w:rsid w:val="00910A21"/>
    <w:rsid w:val="00930C80"/>
    <w:rsid w:val="00930EC0"/>
    <w:rsid w:val="00961841"/>
    <w:rsid w:val="00977FF5"/>
    <w:rsid w:val="00980500"/>
    <w:rsid w:val="0098767A"/>
    <w:rsid w:val="009B7F49"/>
    <w:rsid w:val="009C5E1D"/>
    <w:rsid w:val="009D09E4"/>
    <w:rsid w:val="009D3F2C"/>
    <w:rsid w:val="009D55F9"/>
    <w:rsid w:val="009F1DB3"/>
    <w:rsid w:val="00A058A7"/>
    <w:rsid w:val="00A51CF9"/>
    <w:rsid w:val="00A7736E"/>
    <w:rsid w:val="00A8302A"/>
    <w:rsid w:val="00A87DDD"/>
    <w:rsid w:val="00A90027"/>
    <w:rsid w:val="00AA1FBF"/>
    <w:rsid w:val="00AB2D95"/>
    <w:rsid w:val="00AC46F9"/>
    <w:rsid w:val="00AD1E5E"/>
    <w:rsid w:val="00B00490"/>
    <w:rsid w:val="00B3682C"/>
    <w:rsid w:val="00B42312"/>
    <w:rsid w:val="00B51155"/>
    <w:rsid w:val="00B60171"/>
    <w:rsid w:val="00B65281"/>
    <w:rsid w:val="00B72EAC"/>
    <w:rsid w:val="00B860CB"/>
    <w:rsid w:val="00B9327D"/>
    <w:rsid w:val="00BC1984"/>
    <w:rsid w:val="00BD6295"/>
    <w:rsid w:val="00BE3A0A"/>
    <w:rsid w:val="00BE463A"/>
    <w:rsid w:val="00BF20F2"/>
    <w:rsid w:val="00C14859"/>
    <w:rsid w:val="00C26414"/>
    <w:rsid w:val="00C45A24"/>
    <w:rsid w:val="00C6283D"/>
    <w:rsid w:val="00CB15E4"/>
    <w:rsid w:val="00CB2AD0"/>
    <w:rsid w:val="00CB475B"/>
    <w:rsid w:val="00CC34CB"/>
    <w:rsid w:val="00CF4380"/>
    <w:rsid w:val="00D230F6"/>
    <w:rsid w:val="00D267F6"/>
    <w:rsid w:val="00D54279"/>
    <w:rsid w:val="00D71737"/>
    <w:rsid w:val="00D7446B"/>
    <w:rsid w:val="00D841E4"/>
    <w:rsid w:val="00DB1ADA"/>
    <w:rsid w:val="00DB6310"/>
    <w:rsid w:val="00DC2D03"/>
    <w:rsid w:val="00DE4E3B"/>
    <w:rsid w:val="00DE62F3"/>
    <w:rsid w:val="00DF711F"/>
    <w:rsid w:val="00E000FA"/>
    <w:rsid w:val="00E05E85"/>
    <w:rsid w:val="00E15D1E"/>
    <w:rsid w:val="00E24B39"/>
    <w:rsid w:val="00E36201"/>
    <w:rsid w:val="00E428A4"/>
    <w:rsid w:val="00E47AB6"/>
    <w:rsid w:val="00E5405B"/>
    <w:rsid w:val="00E65334"/>
    <w:rsid w:val="00E71678"/>
    <w:rsid w:val="00E7753F"/>
    <w:rsid w:val="00E9334A"/>
    <w:rsid w:val="00E96CA8"/>
    <w:rsid w:val="00EA4A74"/>
    <w:rsid w:val="00EA71E4"/>
    <w:rsid w:val="00EC216F"/>
    <w:rsid w:val="00ED7F2D"/>
    <w:rsid w:val="00EE37CA"/>
    <w:rsid w:val="00EE5E6B"/>
    <w:rsid w:val="00F26ABF"/>
    <w:rsid w:val="00F31481"/>
    <w:rsid w:val="00F36046"/>
    <w:rsid w:val="00F4599E"/>
    <w:rsid w:val="00F606D8"/>
    <w:rsid w:val="00F735F2"/>
    <w:rsid w:val="00F82784"/>
    <w:rsid w:val="00FA1AF7"/>
    <w:rsid w:val="00FA4144"/>
    <w:rsid w:val="00FB6A26"/>
    <w:rsid w:val="00FC11EA"/>
    <w:rsid w:val="00FD2254"/>
    <w:rsid w:val="00FE3385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Комментарий"/>
    <w:basedOn w:val="Normal"/>
    <w:next w:val="Normal"/>
    <w:uiPriority w:val="99"/>
    <w:rsid w:val="00B9327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B9327D"/>
    <w:rPr>
      <w:i/>
      <w:iCs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B5294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B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037486"/>
    <w:pPr>
      <w:ind w:firstLine="426"/>
      <w:jc w:val="both"/>
    </w:pPr>
    <w:rPr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037486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Emphasis">
    <w:name w:val="Emphasis"/>
    <w:basedOn w:val="DefaultParagraphFont"/>
    <w:uiPriority w:val="20"/>
    <w:qFormat/>
    <w:rsid w:val="008F1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